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0001958559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46"/>
        <w:gridCol w:w="3459"/>
      </w:tblGrid>
      <w:tr>
        <w:trPr/>
        <w:tc>
          <w:tcPr>
            <w:tcW w:w="6746" w:type="dxa"/>
            <w:tcBorders/>
            <w:vAlign w:val="center"/>
          </w:tcPr>
          <w:p>
            <w:pPr>
              <w:pStyle w:val="TableContents"/>
              <w:bidi w:val="0"/>
              <w:spacing w:before="0" w:after="283"/>
              <w:jc w:val="left"/>
              <w:rPr/>
            </w:pPr>
            <w:r>
              <w:rPr/>
              <w:t>Name of Issuer</w:t>
            </w:r>
          </w:p>
        </w:tc>
        <w:tc>
          <w:tcPr>
            <w:tcW w:w="3459" w:type="dxa"/>
            <w:tcBorders/>
            <w:vAlign w:val="center"/>
          </w:tcPr>
          <w:p>
            <w:pPr>
              <w:pStyle w:val="TableContents"/>
              <w:bidi w:val="0"/>
              <w:spacing w:before="0" w:after="0"/>
              <w:jc w:val="left"/>
              <w:rPr/>
            </w:pPr>
            <w:r>
              <w:rPr/>
              <w:t>Chef's Warehouse</w:t>
            </w:r>
          </w:p>
        </w:tc>
      </w:tr>
      <w:tr>
        <w:trPr/>
        <w:tc>
          <w:tcPr>
            <w:tcW w:w="6746" w:type="dxa"/>
            <w:tcBorders/>
            <w:vAlign w:val="center"/>
          </w:tcPr>
          <w:p>
            <w:pPr>
              <w:pStyle w:val="TableContents"/>
              <w:bidi w:val="0"/>
              <w:spacing w:before="0" w:after="283"/>
              <w:jc w:val="left"/>
              <w:rPr/>
            </w:pPr>
            <w:r>
              <w:rPr/>
              <w:t>SEC File Number</w:t>
            </w:r>
          </w:p>
        </w:tc>
        <w:tc>
          <w:tcPr>
            <w:tcW w:w="3459" w:type="dxa"/>
            <w:tcBorders/>
            <w:vAlign w:val="center"/>
          </w:tcPr>
          <w:p>
            <w:pPr>
              <w:pStyle w:val="TableContents"/>
              <w:bidi w:val="0"/>
              <w:spacing w:before="0" w:after="0"/>
              <w:jc w:val="left"/>
              <w:rPr/>
            </w:pPr>
            <w:r>
              <w:rPr/>
              <w:t>001-35249</w:t>
            </w:r>
          </w:p>
        </w:tc>
      </w:tr>
      <w:tr>
        <w:trPr/>
        <w:tc>
          <w:tcPr>
            <w:tcW w:w="6746" w:type="dxa"/>
            <w:tcBorders/>
            <w:vAlign w:val="center"/>
          </w:tcPr>
          <w:p>
            <w:pPr>
              <w:pStyle w:val="TableContents"/>
              <w:bidi w:val="0"/>
              <w:spacing w:before="0" w:after="283"/>
              <w:jc w:val="left"/>
              <w:rPr/>
            </w:pPr>
            <w:r>
              <w:rPr/>
              <w:t>Address of Issuer</w:t>
            </w:r>
          </w:p>
        </w:tc>
        <w:tc>
          <w:tcPr>
            <w:tcW w:w="3459" w:type="dxa"/>
            <w:tcBorders/>
            <w:vAlign w:val="center"/>
          </w:tcPr>
          <w:p>
            <w:pPr>
              <w:pStyle w:val="TableContents"/>
              <w:bidi w:val="0"/>
              <w:spacing w:before="0" w:after="0"/>
              <w:jc w:val="left"/>
              <w:rPr/>
            </w:pPr>
            <w:r>
              <w:rPr/>
              <w:t>100 East Ridge Road</w:t>
              <w:br/>
              <w:t>Ridgefield</w:t>
              <w:br/>
              <w:t xml:space="preserve">CONNECTICUT </w:t>
              <w:br/>
              <w:t>06877</w:t>
            </w:r>
          </w:p>
        </w:tc>
      </w:tr>
      <w:tr>
        <w:trPr/>
        <w:tc>
          <w:tcPr>
            <w:tcW w:w="6746" w:type="dxa"/>
            <w:tcBorders/>
            <w:vAlign w:val="center"/>
          </w:tcPr>
          <w:p>
            <w:pPr>
              <w:pStyle w:val="TableContents"/>
              <w:bidi w:val="0"/>
              <w:spacing w:before="0" w:after="283"/>
              <w:jc w:val="left"/>
              <w:rPr/>
            </w:pPr>
            <w:r>
              <w:rPr/>
              <w:t>Phone</w:t>
            </w:r>
          </w:p>
        </w:tc>
        <w:tc>
          <w:tcPr>
            <w:tcW w:w="3459" w:type="dxa"/>
            <w:tcBorders/>
            <w:vAlign w:val="center"/>
          </w:tcPr>
          <w:p>
            <w:pPr>
              <w:pStyle w:val="TableContents"/>
              <w:bidi w:val="0"/>
              <w:spacing w:before="0" w:after="0"/>
              <w:jc w:val="left"/>
              <w:rPr/>
            </w:pPr>
            <w:r>
              <w:rPr/>
              <w:t>2038941345</w:t>
            </w:r>
          </w:p>
        </w:tc>
      </w:tr>
      <w:tr>
        <w:trPr/>
        <w:tc>
          <w:tcPr>
            <w:tcW w:w="6746" w:type="dxa"/>
            <w:tcBorders/>
            <w:vAlign w:val="center"/>
          </w:tcPr>
          <w:p>
            <w:pPr>
              <w:pStyle w:val="TableContents"/>
              <w:bidi w:val="0"/>
              <w:spacing w:before="0" w:after="283"/>
              <w:jc w:val="left"/>
              <w:rPr/>
            </w:pPr>
            <w:r>
              <w:rPr/>
              <w:t>Name of Person for Whose Account the Securities are To Be Sold</w:t>
            </w:r>
          </w:p>
        </w:tc>
        <w:tc>
          <w:tcPr>
            <w:tcW w:w="3459" w:type="dxa"/>
            <w:tcBorders/>
            <w:vAlign w:val="center"/>
          </w:tcPr>
          <w:p>
            <w:pPr>
              <w:pStyle w:val="TableContents"/>
              <w:bidi w:val="0"/>
              <w:spacing w:before="0" w:after="0"/>
              <w:jc w:val="left"/>
              <w:rPr/>
            </w:pPr>
            <w:r>
              <w:rPr/>
              <w:t>Christina Polychroni</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46" w:type="dxa"/>
            <w:tcBorders/>
            <w:vAlign w:val="center"/>
          </w:tcPr>
          <w:p>
            <w:pPr>
              <w:pStyle w:val="TableContents"/>
              <w:bidi w:val="0"/>
              <w:spacing w:before="0" w:after="283"/>
              <w:jc w:val="left"/>
              <w:rPr/>
            </w:pPr>
            <w:r>
              <w:rPr/>
              <w:t>Relationship to Issuer</w:t>
            </w:r>
          </w:p>
        </w:tc>
        <w:tc>
          <w:tcPr>
            <w:tcW w:w="345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31"/>
        <w:gridCol w:w="1695"/>
        <w:gridCol w:w="1148"/>
        <w:gridCol w:w="1355"/>
        <w:gridCol w:w="1534"/>
        <w:gridCol w:w="1556"/>
        <w:gridCol w:w="1386"/>
      </w:tblGrid>
      <w:tr>
        <w:trPr/>
        <w:tc>
          <w:tcPr>
            <w:tcW w:w="1531" w:type="dxa"/>
            <w:tcBorders/>
            <w:vAlign w:val="center"/>
          </w:tcPr>
          <w:p>
            <w:pPr>
              <w:pStyle w:val="TableHeading"/>
              <w:suppressLineNumbers/>
              <w:bidi w:val="0"/>
              <w:spacing w:before="0" w:after="283"/>
              <w:jc w:val="center"/>
              <w:rPr/>
            </w:pPr>
            <w:r>
              <w:rPr/>
              <w:t>Title of the Class of Securities To Be Sold</w:t>
            </w:r>
          </w:p>
        </w:tc>
        <w:tc>
          <w:tcPr>
            <w:tcW w:w="1695" w:type="dxa"/>
            <w:tcBorders/>
            <w:vAlign w:val="center"/>
          </w:tcPr>
          <w:p>
            <w:pPr>
              <w:pStyle w:val="TableHeading"/>
              <w:suppressLineNumbers/>
              <w:bidi w:val="0"/>
              <w:spacing w:before="0" w:after="283"/>
              <w:jc w:val="center"/>
              <w:rPr/>
            </w:pPr>
            <w:r>
              <w:rPr/>
              <w:t>Name and Address of the Broker</w:t>
            </w:r>
          </w:p>
        </w:tc>
        <w:tc>
          <w:tcPr>
            <w:tcW w:w="1148" w:type="dxa"/>
            <w:tcBorders/>
            <w:vAlign w:val="center"/>
          </w:tcPr>
          <w:p>
            <w:pPr>
              <w:pStyle w:val="TableHeading"/>
              <w:suppressLineNumbers/>
              <w:bidi w:val="0"/>
              <w:spacing w:before="0" w:after="283"/>
              <w:jc w:val="center"/>
              <w:rPr/>
            </w:pPr>
            <w:r>
              <w:rPr/>
              <w:t>Number of Shares or Other Units To Be Sold</w:t>
            </w:r>
          </w:p>
        </w:tc>
        <w:tc>
          <w:tcPr>
            <w:tcW w:w="1355" w:type="dxa"/>
            <w:tcBorders/>
            <w:vAlign w:val="center"/>
          </w:tcPr>
          <w:p>
            <w:pPr>
              <w:pStyle w:val="TableHeading"/>
              <w:suppressLineNumbers/>
              <w:bidi w:val="0"/>
              <w:spacing w:before="0" w:after="283"/>
              <w:jc w:val="center"/>
              <w:rPr/>
            </w:pPr>
            <w:r>
              <w:rPr/>
              <w:t>Aggregate Market Value</w:t>
            </w:r>
          </w:p>
        </w:tc>
        <w:tc>
          <w:tcPr>
            <w:tcW w:w="1534" w:type="dxa"/>
            <w:tcBorders/>
            <w:vAlign w:val="center"/>
          </w:tcPr>
          <w:p>
            <w:pPr>
              <w:pStyle w:val="TableHeading"/>
              <w:suppressLineNumbers/>
              <w:bidi w:val="0"/>
              <w:spacing w:before="0" w:after="283"/>
              <w:jc w:val="center"/>
              <w:rPr/>
            </w:pPr>
            <w:r>
              <w:rPr/>
              <w:t>Number of Shares or Other Units Outstanding</w:t>
            </w:r>
          </w:p>
        </w:tc>
        <w:tc>
          <w:tcPr>
            <w:tcW w:w="1556" w:type="dxa"/>
            <w:tcBorders/>
            <w:vAlign w:val="center"/>
          </w:tcPr>
          <w:p>
            <w:pPr>
              <w:pStyle w:val="TableHeading"/>
              <w:suppressLineNumbers/>
              <w:bidi w:val="0"/>
              <w:spacing w:before="0" w:after="283"/>
              <w:jc w:val="center"/>
              <w:rPr/>
            </w:pPr>
            <w:r>
              <w:rPr/>
              <w:t>Approximate Date of Sale</w:t>
            </w:r>
          </w:p>
        </w:tc>
        <w:tc>
          <w:tcPr>
            <w:tcW w:w="1386" w:type="dxa"/>
            <w:tcBorders/>
            <w:vAlign w:val="center"/>
          </w:tcPr>
          <w:p>
            <w:pPr>
              <w:pStyle w:val="TableHeading"/>
              <w:suppressLineNumbers/>
              <w:bidi w:val="0"/>
              <w:spacing w:before="0" w:after="283"/>
              <w:jc w:val="center"/>
              <w:rPr/>
            </w:pPr>
            <w:r>
              <w:rPr/>
              <w:t>Name the Securities Exchange</w:t>
            </w:r>
          </w:p>
        </w:tc>
      </w:tr>
      <w:tr>
        <w:trPr/>
        <w:tc>
          <w:tcPr>
            <w:tcW w:w="1531" w:type="dxa"/>
            <w:tcBorders/>
            <w:vAlign w:val="center"/>
          </w:tcPr>
          <w:p>
            <w:pPr>
              <w:pStyle w:val="TableContents"/>
              <w:bidi w:val="0"/>
              <w:spacing w:before="0" w:after="283"/>
              <w:jc w:val="left"/>
              <w:rPr/>
            </w:pPr>
            <w:r>
              <w:rPr/>
              <w:t>Class A Common</w:t>
            </w:r>
          </w:p>
        </w:tc>
        <w:tc>
          <w:tcPr>
            <w:tcW w:w="1695" w:type="dxa"/>
            <w:tcBorders/>
            <w:vAlign w:val="center"/>
          </w:tcPr>
          <w:p>
            <w:pPr>
              <w:pStyle w:val="TableContents"/>
              <w:bidi w:val="0"/>
              <w:spacing w:before="0" w:after="0"/>
              <w:jc w:val="left"/>
              <w:rPr/>
            </w:pPr>
            <w:r>
              <w:rPr/>
              <w:t>UBS Financial Services Inc</w:t>
              <w:br/>
              <w:t>1000 Harbor Blvd</w:t>
              <w:br/>
              <w:t>3rd Floor</w:t>
              <w:br/>
              <w:t>Weehawken   NJ   07086</w:t>
            </w:r>
          </w:p>
        </w:tc>
        <w:tc>
          <w:tcPr>
            <w:tcW w:w="1148" w:type="dxa"/>
            <w:tcBorders/>
            <w:vAlign w:val="center"/>
          </w:tcPr>
          <w:p>
            <w:pPr>
              <w:pStyle w:val="TableContents"/>
              <w:bidi w:val="0"/>
              <w:spacing w:before="0" w:after="283"/>
              <w:jc w:val="left"/>
              <w:rPr/>
            </w:pPr>
            <w:r>
              <w:rPr/>
              <w:t>2752</w:t>
            </w:r>
          </w:p>
        </w:tc>
        <w:tc>
          <w:tcPr>
            <w:tcW w:w="1355" w:type="dxa"/>
            <w:tcBorders/>
            <w:vAlign w:val="center"/>
          </w:tcPr>
          <w:p>
            <w:pPr>
              <w:pStyle w:val="TableContents"/>
              <w:bidi w:val="0"/>
              <w:spacing w:before="0" w:after="283"/>
              <w:jc w:val="left"/>
              <w:rPr/>
            </w:pPr>
            <w:r>
              <w:rPr/>
              <w:t>308000</w:t>
            </w:r>
          </w:p>
        </w:tc>
        <w:tc>
          <w:tcPr>
            <w:tcW w:w="1534" w:type="dxa"/>
            <w:tcBorders/>
            <w:vAlign w:val="center"/>
          </w:tcPr>
          <w:p>
            <w:pPr>
              <w:pStyle w:val="TableContents"/>
              <w:bidi w:val="0"/>
              <w:spacing w:before="0" w:after="283"/>
              <w:jc w:val="left"/>
              <w:rPr/>
            </w:pPr>
            <w:r>
              <w:rPr/>
              <w:t>40800000</w:t>
            </w:r>
          </w:p>
        </w:tc>
        <w:tc>
          <w:tcPr>
            <w:tcW w:w="1556" w:type="dxa"/>
            <w:tcBorders/>
            <w:vAlign w:val="center"/>
          </w:tcPr>
          <w:p>
            <w:pPr>
              <w:pStyle w:val="TableContents"/>
              <w:bidi w:val="0"/>
              <w:spacing w:before="0" w:after="283"/>
              <w:jc w:val="left"/>
              <w:rPr/>
            </w:pPr>
            <w:r>
              <w:rPr/>
              <w:t>08/14/2026</w:t>
            </w:r>
          </w:p>
        </w:tc>
        <w:tc>
          <w:tcPr>
            <w:tcW w:w="1386"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5"/>
        <w:gridCol w:w="1129"/>
        <w:gridCol w:w="1489"/>
        <w:gridCol w:w="1305"/>
        <w:gridCol w:w="528"/>
        <w:gridCol w:w="1129"/>
        <w:gridCol w:w="1193"/>
        <w:gridCol w:w="1071"/>
        <w:gridCol w:w="1216"/>
      </w:tblGrid>
      <w:tr>
        <w:trPr/>
        <w:tc>
          <w:tcPr>
            <w:tcW w:w="1145" w:type="dxa"/>
            <w:tcBorders/>
            <w:vAlign w:val="center"/>
          </w:tcPr>
          <w:p>
            <w:pPr>
              <w:pStyle w:val="TableHeading"/>
              <w:suppressLineNumbers/>
              <w:bidi w:val="0"/>
              <w:spacing w:before="0" w:after="283"/>
              <w:jc w:val="center"/>
              <w:rPr/>
            </w:pPr>
            <w:r>
              <w:rPr/>
              <w:t>Title of the Class</w:t>
            </w:r>
          </w:p>
        </w:tc>
        <w:tc>
          <w:tcPr>
            <w:tcW w:w="1129" w:type="dxa"/>
            <w:tcBorders/>
            <w:vAlign w:val="center"/>
          </w:tcPr>
          <w:p>
            <w:pPr>
              <w:pStyle w:val="TableHeading"/>
              <w:suppressLineNumbers/>
              <w:bidi w:val="0"/>
              <w:spacing w:before="0" w:after="283"/>
              <w:jc w:val="center"/>
              <w:rPr/>
            </w:pPr>
            <w:r>
              <w:rPr/>
              <w:t>Date you Acquired</w:t>
            </w:r>
          </w:p>
        </w:tc>
        <w:tc>
          <w:tcPr>
            <w:tcW w:w="1489" w:type="dxa"/>
            <w:tcBorders/>
            <w:vAlign w:val="center"/>
          </w:tcPr>
          <w:p>
            <w:pPr>
              <w:pStyle w:val="TableHeading"/>
              <w:suppressLineNumbers/>
              <w:bidi w:val="0"/>
              <w:spacing w:before="0" w:after="283"/>
              <w:jc w:val="center"/>
              <w:rPr/>
            </w:pPr>
            <w:r>
              <w:rPr/>
              <w:t>Nature of Acquisition Transaction</w:t>
            </w:r>
          </w:p>
        </w:tc>
        <w:tc>
          <w:tcPr>
            <w:tcW w:w="1305" w:type="dxa"/>
            <w:tcBorders/>
            <w:vAlign w:val="center"/>
          </w:tcPr>
          <w:p>
            <w:pPr>
              <w:pStyle w:val="TableHeading"/>
              <w:suppressLineNumbers/>
              <w:bidi w:val="0"/>
              <w:spacing w:before="0" w:after="283"/>
              <w:jc w:val="center"/>
              <w:rPr/>
            </w:pPr>
            <w:r>
              <w:rPr/>
              <w:t>Name of Person from Whom Acquired</w:t>
            </w:r>
          </w:p>
        </w:tc>
        <w:tc>
          <w:tcPr>
            <w:tcW w:w="528" w:type="dxa"/>
            <w:tcBorders/>
            <w:vAlign w:val="center"/>
          </w:tcPr>
          <w:p>
            <w:pPr>
              <w:pStyle w:val="TableHeading"/>
              <w:suppressLineNumbers/>
              <w:bidi w:val="0"/>
              <w:spacing w:before="0" w:after="283"/>
              <w:jc w:val="center"/>
              <w:rPr/>
            </w:pPr>
            <w:r>
              <w:rPr/>
              <w:t>Is this a Gift?</w:t>
            </w:r>
          </w:p>
        </w:tc>
        <w:tc>
          <w:tcPr>
            <w:tcW w:w="1129" w:type="dxa"/>
            <w:tcBorders/>
            <w:vAlign w:val="center"/>
          </w:tcPr>
          <w:p>
            <w:pPr>
              <w:pStyle w:val="TableHeading"/>
              <w:suppressLineNumbers/>
              <w:bidi w:val="0"/>
              <w:spacing w:before="0" w:after="283"/>
              <w:jc w:val="center"/>
              <w:rPr/>
            </w:pPr>
            <w:r>
              <w:rPr/>
              <w:t>Date Donor Acquired</w:t>
            </w:r>
          </w:p>
        </w:tc>
        <w:tc>
          <w:tcPr>
            <w:tcW w:w="1193" w:type="dxa"/>
            <w:tcBorders/>
            <w:vAlign w:val="center"/>
          </w:tcPr>
          <w:p>
            <w:pPr>
              <w:pStyle w:val="TableHeading"/>
              <w:suppressLineNumbers/>
              <w:bidi w:val="0"/>
              <w:spacing w:before="0" w:after="283"/>
              <w:jc w:val="center"/>
              <w:rPr/>
            </w:pPr>
            <w:r>
              <w:rPr/>
              <w:t>Amount of Securities Acquired</w:t>
            </w:r>
          </w:p>
        </w:tc>
        <w:tc>
          <w:tcPr>
            <w:tcW w:w="1071" w:type="dxa"/>
            <w:tcBorders/>
            <w:vAlign w:val="center"/>
          </w:tcPr>
          <w:p>
            <w:pPr>
              <w:pStyle w:val="TableHeading"/>
              <w:suppressLineNumbers/>
              <w:bidi w:val="0"/>
              <w:spacing w:before="0" w:after="283"/>
              <w:jc w:val="center"/>
              <w:rPr/>
            </w:pPr>
            <w:r>
              <w:rPr/>
              <w:t>Date of Payment</w:t>
            </w:r>
          </w:p>
        </w:tc>
        <w:tc>
          <w:tcPr>
            <w:tcW w:w="121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5" w:type="dxa"/>
            <w:tcBorders/>
            <w:vAlign w:val="center"/>
          </w:tcPr>
          <w:p>
            <w:pPr>
              <w:pStyle w:val="TableContents"/>
              <w:bidi w:val="0"/>
              <w:spacing w:before="0" w:after="283"/>
              <w:jc w:val="left"/>
              <w:rPr/>
            </w:pPr>
            <w:r>
              <w:rPr/>
              <w:t>Class A Common</w:t>
            </w:r>
          </w:p>
        </w:tc>
        <w:tc>
          <w:tcPr>
            <w:tcW w:w="1129" w:type="dxa"/>
            <w:tcBorders/>
            <w:vAlign w:val="center"/>
          </w:tcPr>
          <w:p>
            <w:pPr>
              <w:pStyle w:val="TableContents"/>
              <w:bidi w:val="0"/>
              <w:spacing w:before="0" w:after="283"/>
              <w:jc w:val="left"/>
              <w:rPr/>
            </w:pPr>
            <w:r>
              <w:rPr/>
              <w:t>12/31/2024</w:t>
            </w:r>
          </w:p>
        </w:tc>
        <w:tc>
          <w:tcPr>
            <w:tcW w:w="1489" w:type="dxa"/>
            <w:tcBorders/>
            <w:vAlign w:val="center"/>
          </w:tcPr>
          <w:p>
            <w:pPr>
              <w:pStyle w:val="TableContents"/>
              <w:bidi w:val="0"/>
              <w:spacing w:before="0" w:after="283"/>
              <w:jc w:val="left"/>
              <w:rPr/>
            </w:pPr>
            <w:r>
              <w:rPr/>
              <w:t>Private Transaction</w:t>
            </w:r>
          </w:p>
        </w:tc>
        <w:tc>
          <w:tcPr>
            <w:tcW w:w="1305" w:type="dxa"/>
            <w:tcBorders/>
            <w:vAlign w:val="center"/>
          </w:tcPr>
          <w:p>
            <w:pPr>
              <w:pStyle w:val="TableContents"/>
              <w:bidi w:val="0"/>
              <w:spacing w:before="0" w:after="283"/>
              <w:jc w:val="left"/>
              <w:rPr/>
            </w:pPr>
            <w:r>
              <w:rPr/>
              <w:t>Chef's Warehouse</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9"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pPr>
            <w:r>
              <w:rPr/>
              <w:t>93</w:t>
            </w:r>
          </w:p>
        </w:tc>
        <w:tc>
          <w:tcPr>
            <w:tcW w:w="1071" w:type="dxa"/>
            <w:tcBorders/>
            <w:vAlign w:val="center"/>
          </w:tcPr>
          <w:p>
            <w:pPr>
              <w:pStyle w:val="TableContents"/>
              <w:bidi w:val="0"/>
              <w:spacing w:before="0" w:after="283"/>
              <w:jc w:val="left"/>
              <w:rPr/>
            </w:pPr>
            <w:r>
              <w:rPr/>
              <w:t>12/31/2024</w:t>
            </w:r>
          </w:p>
        </w:tc>
        <w:tc>
          <w:tcPr>
            <w:tcW w:w="1216" w:type="dxa"/>
            <w:tcBorders/>
            <w:vAlign w:val="center"/>
          </w:tcPr>
          <w:p>
            <w:pPr>
              <w:pStyle w:val="TableContents"/>
              <w:bidi w:val="0"/>
              <w:spacing w:before="0" w:after="283"/>
              <w:jc w:val="left"/>
              <w:rPr/>
            </w:pPr>
            <w:r>
              <w:rPr/>
              <w:t>NA</w:t>
            </w:r>
          </w:p>
        </w:tc>
      </w:tr>
      <w:tr>
        <w:trPr/>
        <w:tc>
          <w:tcPr>
            <w:tcW w:w="1145" w:type="dxa"/>
            <w:tcBorders/>
            <w:vAlign w:val="center"/>
          </w:tcPr>
          <w:p>
            <w:pPr>
              <w:pStyle w:val="TableContents"/>
              <w:bidi w:val="0"/>
              <w:spacing w:before="0" w:after="283"/>
              <w:jc w:val="left"/>
              <w:rPr/>
            </w:pPr>
            <w:r>
              <w:rPr/>
              <w:t>Class A Common</w:t>
            </w:r>
          </w:p>
        </w:tc>
        <w:tc>
          <w:tcPr>
            <w:tcW w:w="1129" w:type="dxa"/>
            <w:tcBorders/>
            <w:vAlign w:val="center"/>
          </w:tcPr>
          <w:p>
            <w:pPr>
              <w:pStyle w:val="TableContents"/>
              <w:bidi w:val="0"/>
              <w:spacing w:before="0" w:after="283"/>
              <w:jc w:val="left"/>
              <w:rPr/>
            </w:pPr>
            <w:r>
              <w:rPr/>
              <w:t>06/30/2025</w:t>
            </w:r>
          </w:p>
        </w:tc>
        <w:tc>
          <w:tcPr>
            <w:tcW w:w="1489" w:type="dxa"/>
            <w:tcBorders/>
            <w:vAlign w:val="center"/>
          </w:tcPr>
          <w:p>
            <w:pPr>
              <w:pStyle w:val="TableContents"/>
              <w:bidi w:val="0"/>
              <w:spacing w:before="0" w:after="283"/>
              <w:jc w:val="left"/>
              <w:rPr/>
            </w:pPr>
            <w:r>
              <w:rPr/>
              <w:t>Private Transaction</w:t>
            </w:r>
          </w:p>
        </w:tc>
        <w:tc>
          <w:tcPr>
            <w:tcW w:w="1305" w:type="dxa"/>
            <w:tcBorders/>
            <w:vAlign w:val="center"/>
          </w:tcPr>
          <w:p>
            <w:pPr>
              <w:pStyle w:val="TableContents"/>
              <w:bidi w:val="0"/>
              <w:spacing w:before="0" w:after="283"/>
              <w:jc w:val="left"/>
              <w:rPr/>
            </w:pPr>
            <w:r>
              <w:rPr/>
              <w:t>Chef's Warehouse</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9"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pPr>
            <w:r>
              <w:rPr/>
              <w:t>188</w:t>
            </w:r>
          </w:p>
        </w:tc>
        <w:tc>
          <w:tcPr>
            <w:tcW w:w="1071" w:type="dxa"/>
            <w:tcBorders/>
            <w:vAlign w:val="center"/>
          </w:tcPr>
          <w:p>
            <w:pPr>
              <w:pStyle w:val="TableContents"/>
              <w:bidi w:val="0"/>
              <w:spacing w:before="0" w:after="283"/>
              <w:jc w:val="left"/>
              <w:rPr/>
            </w:pPr>
            <w:r>
              <w:rPr/>
              <w:t>06/30/2025</w:t>
            </w:r>
          </w:p>
        </w:tc>
        <w:tc>
          <w:tcPr>
            <w:tcW w:w="1216" w:type="dxa"/>
            <w:tcBorders/>
            <w:vAlign w:val="center"/>
          </w:tcPr>
          <w:p>
            <w:pPr>
              <w:pStyle w:val="TableContents"/>
              <w:bidi w:val="0"/>
              <w:spacing w:before="0" w:after="283"/>
              <w:jc w:val="left"/>
              <w:rPr/>
            </w:pPr>
            <w:r>
              <w:rPr/>
              <w:t>NA</w:t>
            </w:r>
          </w:p>
        </w:tc>
      </w:tr>
      <w:tr>
        <w:trPr/>
        <w:tc>
          <w:tcPr>
            <w:tcW w:w="1145" w:type="dxa"/>
            <w:tcBorders/>
            <w:vAlign w:val="center"/>
          </w:tcPr>
          <w:p>
            <w:pPr>
              <w:pStyle w:val="TableContents"/>
              <w:bidi w:val="0"/>
              <w:spacing w:before="0" w:after="283"/>
              <w:jc w:val="left"/>
              <w:rPr/>
            </w:pPr>
            <w:r>
              <w:rPr/>
              <w:t>Class A Common</w:t>
            </w:r>
          </w:p>
        </w:tc>
        <w:tc>
          <w:tcPr>
            <w:tcW w:w="1129" w:type="dxa"/>
            <w:tcBorders/>
            <w:vAlign w:val="center"/>
          </w:tcPr>
          <w:p>
            <w:pPr>
              <w:pStyle w:val="TableContents"/>
              <w:bidi w:val="0"/>
              <w:spacing w:before="0" w:after="283"/>
              <w:jc w:val="left"/>
              <w:rPr/>
            </w:pPr>
            <w:r>
              <w:rPr/>
              <w:t>02/25/2026</w:t>
            </w:r>
          </w:p>
        </w:tc>
        <w:tc>
          <w:tcPr>
            <w:tcW w:w="1489" w:type="dxa"/>
            <w:tcBorders/>
            <w:vAlign w:val="center"/>
          </w:tcPr>
          <w:p>
            <w:pPr>
              <w:pStyle w:val="TableContents"/>
              <w:bidi w:val="0"/>
              <w:spacing w:before="0" w:after="283"/>
              <w:jc w:val="left"/>
              <w:rPr/>
            </w:pPr>
            <w:r>
              <w:rPr/>
              <w:t>Private Transaction</w:t>
            </w:r>
          </w:p>
        </w:tc>
        <w:tc>
          <w:tcPr>
            <w:tcW w:w="1305" w:type="dxa"/>
            <w:tcBorders/>
            <w:vAlign w:val="center"/>
          </w:tcPr>
          <w:p>
            <w:pPr>
              <w:pStyle w:val="TableContents"/>
              <w:bidi w:val="0"/>
              <w:spacing w:before="0" w:after="283"/>
              <w:jc w:val="left"/>
              <w:rPr/>
            </w:pPr>
            <w:r>
              <w:rPr/>
              <w:t>Chef's Warehouse</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9"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pPr>
            <w:r>
              <w:rPr/>
              <w:t>1211</w:t>
            </w:r>
          </w:p>
        </w:tc>
        <w:tc>
          <w:tcPr>
            <w:tcW w:w="1071" w:type="dxa"/>
            <w:tcBorders/>
            <w:vAlign w:val="center"/>
          </w:tcPr>
          <w:p>
            <w:pPr>
              <w:pStyle w:val="TableContents"/>
              <w:bidi w:val="0"/>
              <w:spacing w:before="0" w:after="283"/>
              <w:jc w:val="left"/>
              <w:rPr/>
            </w:pPr>
            <w:r>
              <w:rPr/>
              <w:t>02/25/2026</w:t>
            </w:r>
          </w:p>
        </w:tc>
        <w:tc>
          <w:tcPr>
            <w:tcW w:w="1216" w:type="dxa"/>
            <w:tcBorders/>
            <w:vAlign w:val="center"/>
          </w:tcPr>
          <w:p>
            <w:pPr>
              <w:pStyle w:val="TableContents"/>
              <w:bidi w:val="0"/>
              <w:spacing w:before="0" w:after="283"/>
              <w:jc w:val="left"/>
              <w:rPr/>
            </w:pPr>
            <w:r>
              <w:rPr/>
              <w:t>NA</w:t>
            </w:r>
          </w:p>
        </w:tc>
      </w:tr>
      <w:tr>
        <w:trPr/>
        <w:tc>
          <w:tcPr>
            <w:tcW w:w="1145" w:type="dxa"/>
            <w:tcBorders/>
            <w:vAlign w:val="center"/>
          </w:tcPr>
          <w:p>
            <w:pPr>
              <w:pStyle w:val="TableContents"/>
              <w:bidi w:val="0"/>
              <w:spacing w:before="0" w:after="283"/>
              <w:jc w:val="left"/>
              <w:rPr/>
            </w:pPr>
            <w:r>
              <w:rPr/>
              <w:t>Class A Common</w:t>
            </w:r>
          </w:p>
        </w:tc>
        <w:tc>
          <w:tcPr>
            <w:tcW w:w="1129" w:type="dxa"/>
            <w:tcBorders/>
            <w:vAlign w:val="center"/>
          </w:tcPr>
          <w:p>
            <w:pPr>
              <w:pStyle w:val="TableContents"/>
              <w:bidi w:val="0"/>
              <w:spacing w:before="0" w:after="283"/>
              <w:jc w:val="left"/>
              <w:rPr/>
            </w:pPr>
            <w:r>
              <w:rPr/>
              <w:t>02/28/2026</w:t>
            </w:r>
          </w:p>
        </w:tc>
        <w:tc>
          <w:tcPr>
            <w:tcW w:w="1489" w:type="dxa"/>
            <w:tcBorders/>
            <w:vAlign w:val="center"/>
          </w:tcPr>
          <w:p>
            <w:pPr>
              <w:pStyle w:val="TableContents"/>
              <w:bidi w:val="0"/>
              <w:spacing w:before="0" w:after="283"/>
              <w:jc w:val="left"/>
              <w:rPr/>
            </w:pPr>
            <w:r>
              <w:rPr/>
              <w:t>Private Transaction</w:t>
            </w:r>
          </w:p>
        </w:tc>
        <w:tc>
          <w:tcPr>
            <w:tcW w:w="1305" w:type="dxa"/>
            <w:tcBorders/>
            <w:vAlign w:val="center"/>
          </w:tcPr>
          <w:p>
            <w:pPr>
              <w:pStyle w:val="TableContents"/>
              <w:bidi w:val="0"/>
              <w:spacing w:before="0" w:after="283"/>
              <w:jc w:val="left"/>
              <w:rPr/>
            </w:pPr>
            <w:r>
              <w:rPr/>
              <w:t>Chef's Warehouse</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29"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pPr>
            <w:r>
              <w:rPr/>
              <w:t>1260</w:t>
            </w:r>
          </w:p>
        </w:tc>
        <w:tc>
          <w:tcPr>
            <w:tcW w:w="1071" w:type="dxa"/>
            <w:tcBorders/>
            <w:vAlign w:val="center"/>
          </w:tcPr>
          <w:p>
            <w:pPr>
              <w:pStyle w:val="TableContents"/>
              <w:bidi w:val="0"/>
              <w:spacing w:before="0" w:after="283"/>
              <w:jc w:val="left"/>
              <w:rPr/>
            </w:pPr>
            <w:r>
              <w:rPr/>
              <w:t>02/28/2026</w:t>
            </w:r>
          </w:p>
        </w:tc>
        <w:tc>
          <w:tcPr>
            <w:tcW w:w="1216"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23"/>
        <w:gridCol w:w="2969"/>
        <w:gridCol w:w="950"/>
        <w:gridCol w:w="1569"/>
        <w:gridCol w:w="1694"/>
      </w:tblGrid>
      <w:tr>
        <w:trPr/>
        <w:tc>
          <w:tcPr>
            <w:tcW w:w="3023" w:type="dxa"/>
            <w:tcBorders/>
            <w:vAlign w:val="center"/>
          </w:tcPr>
          <w:p>
            <w:pPr>
              <w:pStyle w:val="TableHeading"/>
              <w:suppressLineNumbers/>
              <w:bidi w:val="0"/>
              <w:spacing w:before="0" w:after="283"/>
              <w:jc w:val="center"/>
              <w:rPr/>
            </w:pPr>
            <w:r>
              <w:rPr/>
              <w:t>Name and Address of Seller</w:t>
            </w:r>
          </w:p>
        </w:tc>
        <w:tc>
          <w:tcPr>
            <w:tcW w:w="2969" w:type="dxa"/>
            <w:tcBorders/>
            <w:vAlign w:val="center"/>
          </w:tcPr>
          <w:p>
            <w:pPr>
              <w:pStyle w:val="TableHeading"/>
              <w:suppressLineNumbers/>
              <w:bidi w:val="0"/>
              <w:spacing w:before="0" w:after="283"/>
              <w:jc w:val="center"/>
              <w:rPr/>
            </w:pPr>
            <w:r>
              <w:rPr/>
              <w:t>Title of Securities Sold</w:t>
            </w:r>
          </w:p>
        </w:tc>
        <w:tc>
          <w:tcPr>
            <w:tcW w:w="950" w:type="dxa"/>
            <w:tcBorders/>
            <w:vAlign w:val="center"/>
          </w:tcPr>
          <w:p>
            <w:pPr>
              <w:pStyle w:val="TableHeading"/>
              <w:suppressLineNumbers/>
              <w:bidi w:val="0"/>
              <w:spacing w:before="0" w:after="283"/>
              <w:jc w:val="center"/>
              <w:rPr/>
            </w:pPr>
            <w:r>
              <w:rPr/>
              <w:t>Date of Sale</w:t>
            </w:r>
          </w:p>
        </w:tc>
        <w:tc>
          <w:tcPr>
            <w:tcW w:w="1569" w:type="dxa"/>
            <w:tcBorders/>
            <w:vAlign w:val="center"/>
          </w:tcPr>
          <w:p>
            <w:pPr>
              <w:pStyle w:val="TableHeading"/>
              <w:suppressLineNumbers/>
              <w:bidi w:val="0"/>
              <w:spacing w:before="0" w:after="283"/>
              <w:jc w:val="center"/>
              <w:rPr/>
            </w:pPr>
            <w:r>
              <w:rPr/>
              <w:t>Amount of Securities Sold</w:t>
            </w:r>
          </w:p>
        </w:tc>
        <w:tc>
          <w:tcPr>
            <w:tcW w:w="1694" w:type="dxa"/>
            <w:tcBorders/>
            <w:vAlign w:val="center"/>
          </w:tcPr>
          <w:p>
            <w:pPr>
              <w:pStyle w:val="TableHeading"/>
              <w:suppressLineNumbers/>
              <w:bidi w:val="0"/>
              <w:spacing w:before="0" w:after="283"/>
              <w:jc w:val="center"/>
              <w:rPr/>
            </w:pPr>
            <w:r>
              <w:rPr/>
              <w:t>Gross Proceeds</w:t>
            </w:r>
          </w:p>
        </w:tc>
      </w:tr>
      <w:tr>
        <w:trPr/>
        <w:tc>
          <w:tcPr>
            <w:tcW w:w="3023" w:type="dxa"/>
            <w:tcBorders/>
            <w:vAlign w:val="center"/>
          </w:tcPr>
          <w:p>
            <w:pPr>
              <w:pStyle w:val="TableContents"/>
              <w:bidi w:val="0"/>
              <w:spacing w:before="0" w:after="283"/>
              <w:jc w:val="left"/>
              <w:rPr/>
            </w:pPr>
            <w:r>
              <w:rPr/>
              <w:t>Christina Polychroni</w:t>
              <w:br/>
              <w:t>19 E Ocean Ave</w:t>
              <w:br/>
              <w:t>Ocean Ridge   FL   33435</w:t>
            </w:r>
          </w:p>
        </w:tc>
        <w:tc>
          <w:tcPr>
            <w:tcW w:w="2969" w:type="dxa"/>
            <w:tcBorders/>
            <w:vAlign w:val="center"/>
          </w:tcPr>
          <w:p>
            <w:pPr>
              <w:pStyle w:val="TableContents"/>
              <w:bidi w:val="0"/>
              <w:spacing w:before="0" w:after="283"/>
              <w:jc w:val="left"/>
              <w:rPr/>
            </w:pPr>
            <w:r>
              <w:rPr/>
              <w:t>Common</w:t>
            </w:r>
          </w:p>
        </w:tc>
        <w:tc>
          <w:tcPr>
            <w:tcW w:w="950" w:type="dxa"/>
            <w:tcBorders/>
            <w:vAlign w:val="center"/>
          </w:tcPr>
          <w:p>
            <w:pPr>
              <w:pStyle w:val="TableContents"/>
              <w:bidi w:val="0"/>
              <w:spacing w:before="0" w:after="283"/>
              <w:jc w:val="left"/>
              <w:rPr/>
            </w:pPr>
            <w:r>
              <w:rPr/>
              <w:t>05/19/2026</w:t>
            </w:r>
          </w:p>
        </w:tc>
        <w:tc>
          <w:tcPr>
            <w:tcW w:w="1569" w:type="dxa"/>
            <w:tcBorders/>
            <w:vAlign w:val="center"/>
          </w:tcPr>
          <w:p>
            <w:pPr>
              <w:pStyle w:val="TableContents"/>
              <w:bidi w:val="0"/>
              <w:spacing w:before="0" w:after="283"/>
              <w:jc w:val="left"/>
              <w:rPr/>
            </w:pPr>
            <w:r>
              <w:rPr/>
              <w:t>4500</w:t>
            </w:r>
          </w:p>
        </w:tc>
        <w:tc>
          <w:tcPr>
            <w:tcW w:w="1694" w:type="dxa"/>
            <w:tcBorders/>
            <w:vAlign w:val="center"/>
          </w:tcPr>
          <w:p>
            <w:pPr>
              <w:pStyle w:val="TableContents"/>
              <w:bidi w:val="0"/>
              <w:spacing w:before="0" w:after="283"/>
              <w:jc w:val="left"/>
              <w:rPr/>
            </w:pPr>
            <w:r>
              <w:rPr/>
              <w:t>354706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072"/>
        <w:gridCol w:w="8133"/>
      </w:tblGrid>
      <w:tr>
        <w:trPr/>
        <w:tc>
          <w:tcPr>
            <w:tcW w:w="2072" w:type="dxa"/>
            <w:tcBorders/>
            <w:vAlign w:val="center"/>
          </w:tcPr>
          <w:p>
            <w:pPr>
              <w:pStyle w:val="TableContents"/>
              <w:bidi w:val="0"/>
              <w:spacing w:before="0" w:after="283"/>
              <w:jc w:val="left"/>
              <w:rPr/>
            </w:pPr>
            <w:r>
              <w:rPr/>
              <w:t>Remarks</w:t>
            </w:r>
          </w:p>
        </w:tc>
        <w:tc>
          <w:tcPr>
            <w:tcW w:w="8133" w:type="dxa"/>
            <w:tcBorders/>
            <w:vAlign w:val="center"/>
          </w:tcPr>
          <w:p>
            <w:pPr>
              <w:pStyle w:val="TableContents"/>
              <w:bidi w:val="0"/>
              <w:spacing w:before="0" w:after="283"/>
              <w:jc w:val="left"/>
              <w:rPr>
                <w:sz w:val="4"/>
                <w:szCs w:val="4"/>
              </w:rPr>
            </w:pPr>
            <w:r>
              <w:rPr>
                <w:sz w:val="4"/>
                <w:szCs w:val="4"/>
              </w:rPr>
            </w:r>
          </w:p>
        </w:tc>
      </w:tr>
      <w:tr>
        <w:trPr/>
        <w:tc>
          <w:tcPr>
            <w:tcW w:w="2072" w:type="dxa"/>
            <w:tcBorders/>
            <w:vAlign w:val="center"/>
          </w:tcPr>
          <w:p>
            <w:pPr>
              <w:pStyle w:val="TableContents"/>
              <w:bidi w:val="0"/>
              <w:spacing w:before="0" w:after="283"/>
              <w:jc w:val="left"/>
              <w:rPr/>
            </w:pPr>
            <w:r>
              <w:rPr/>
              <w:t>Date of Notice</w:t>
            </w:r>
          </w:p>
        </w:tc>
        <w:tc>
          <w:tcPr>
            <w:tcW w:w="8133" w:type="dxa"/>
            <w:tcBorders/>
            <w:vAlign w:val="center"/>
          </w:tcPr>
          <w:p>
            <w:pPr>
              <w:pStyle w:val="TableContents"/>
              <w:bidi w:val="0"/>
              <w:spacing w:before="0" w:after="0"/>
              <w:jc w:val="left"/>
              <w:rPr/>
            </w:pPr>
            <w:r>
              <w:rPr/>
              <w:t>08/14/2026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072" w:type="dxa"/>
            <w:tcBorders/>
            <w:vAlign w:val="center"/>
          </w:tcPr>
          <w:p>
            <w:pPr>
              <w:pStyle w:val="TableContents"/>
              <w:bidi w:val="0"/>
              <w:spacing w:before="0" w:after="283"/>
              <w:jc w:val="left"/>
              <w:rPr/>
            </w:pPr>
            <w:r>
              <w:rPr/>
              <w:t>Signature</w:t>
            </w:r>
          </w:p>
        </w:tc>
        <w:tc>
          <w:tcPr>
            <w:tcW w:w="8133" w:type="dxa"/>
            <w:tcBorders/>
            <w:vAlign w:val="center"/>
          </w:tcPr>
          <w:p>
            <w:pPr>
              <w:pStyle w:val="TableContents"/>
              <w:bidi w:val="0"/>
              <w:spacing w:before="0" w:after="0"/>
              <w:jc w:val="left"/>
              <w:rPr/>
            </w:pPr>
            <w:r>
              <w:rPr/>
              <w:t>/s/Mijo Suric, for UBS Financial Services Inc, as attorney-in-fact for Christina Polychroni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645</Words>
  <Characters>3313</Characters>
  <CharactersWithSpaces>3878</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