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0001525954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82"/>
        <w:gridCol w:w="3823"/>
      </w:tblGrid>
      <w:tr>
        <w:trPr/>
        <w:tc>
          <w:tcPr>
            <w:tcW w:w="6382" w:type="dxa"/>
            <w:tcBorders/>
            <w:vAlign w:val="center"/>
          </w:tcPr>
          <w:p>
            <w:pPr>
              <w:pStyle w:val="TableContents"/>
              <w:bidi w:val="0"/>
              <w:spacing w:before="0" w:after="283"/>
              <w:jc w:val="left"/>
              <w:rPr/>
            </w:pPr>
            <w:r>
              <w:rPr/>
              <w:t>Name of Issuer</w:t>
            </w:r>
          </w:p>
        </w:tc>
        <w:tc>
          <w:tcPr>
            <w:tcW w:w="3823" w:type="dxa"/>
            <w:tcBorders/>
            <w:vAlign w:val="center"/>
          </w:tcPr>
          <w:p>
            <w:pPr>
              <w:pStyle w:val="TableContents"/>
              <w:bidi w:val="0"/>
              <w:spacing w:before="0" w:after="0"/>
              <w:jc w:val="left"/>
              <w:rPr/>
            </w:pPr>
            <w:r>
              <w:rPr/>
              <w:t>Chefs' Warehouse, Inc.</w:t>
            </w:r>
          </w:p>
        </w:tc>
      </w:tr>
      <w:tr>
        <w:trPr/>
        <w:tc>
          <w:tcPr>
            <w:tcW w:w="6382" w:type="dxa"/>
            <w:tcBorders/>
            <w:vAlign w:val="center"/>
          </w:tcPr>
          <w:p>
            <w:pPr>
              <w:pStyle w:val="TableContents"/>
              <w:bidi w:val="0"/>
              <w:spacing w:before="0" w:after="283"/>
              <w:jc w:val="left"/>
              <w:rPr/>
            </w:pPr>
            <w:r>
              <w:rPr/>
              <w:t>SEC File Number</w:t>
            </w:r>
          </w:p>
        </w:tc>
        <w:tc>
          <w:tcPr>
            <w:tcW w:w="3823" w:type="dxa"/>
            <w:tcBorders/>
            <w:vAlign w:val="center"/>
          </w:tcPr>
          <w:p>
            <w:pPr>
              <w:pStyle w:val="TableContents"/>
              <w:bidi w:val="0"/>
              <w:spacing w:before="0" w:after="0"/>
              <w:jc w:val="left"/>
              <w:rPr/>
            </w:pPr>
            <w:r>
              <w:rPr/>
              <w:t>001-35249</w:t>
            </w:r>
          </w:p>
        </w:tc>
      </w:tr>
      <w:tr>
        <w:trPr/>
        <w:tc>
          <w:tcPr>
            <w:tcW w:w="6382" w:type="dxa"/>
            <w:tcBorders/>
            <w:vAlign w:val="center"/>
          </w:tcPr>
          <w:p>
            <w:pPr>
              <w:pStyle w:val="TableContents"/>
              <w:bidi w:val="0"/>
              <w:spacing w:before="0" w:after="283"/>
              <w:jc w:val="left"/>
              <w:rPr/>
            </w:pPr>
            <w:r>
              <w:rPr/>
              <w:t>Address of Issuer</w:t>
            </w:r>
          </w:p>
        </w:tc>
        <w:tc>
          <w:tcPr>
            <w:tcW w:w="3823" w:type="dxa"/>
            <w:tcBorders/>
            <w:vAlign w:val="center"/>
          </w:tcPr>
          <w:p>
            <w:pPr>
              <w:pStyle w:val="TableContents"/>
              <w:bidi w:val="0"/>
              <w:spacing w:before="0" w:after="0"/>
              <w:jc w:val="left"/>
              <w:rPr/>
            </w:pPr>
            <w:r>
              <w:rPr/>
              <w:t>100 EAST RIDGE ROAD</w:t>
              <w:br/>
              <w:t>RIDGEFIELD</w:t>
              <w:br/>
              <w:t xml:space="preserve">CONNECTICUT </w:t>
              <w:br/>
              <w:t>06877</w:t>
            </w:r>
          </w:p>
        </w:tc>
      </w:tr>
      <w:tr>
        <w:trPr/>
        <w:tc>
          <w:tcPr>
            <w:tcW w:w="6382" w:type="dxa"/>
            <w:tcBorders/>
            <w:vAlign w:val="center"/>
          </w:tcPr>
          <w:p>
            <w:pPr>
              <w:pStyle w:val="TableContents"/>
              <w:bidi w:val="0"/>
              <w:spacing w:before="0" w:after="283"/>
              <w:jc w:val="left"/>
              <w:rPr/>
            </w:pPr>
            <w:r>
              <w:rPr/>
              <w:t>Phone</w:t>
            </w:r>
          </w:p>
        </w:tc>
        <w:tc>
          <w:tcPr>
            <w:tcW w:w="3823" w:type="dxa"/>
            <w:tcBorders/>
            <w:vAlign w:val="center"/>
          </w:tcPr>
          <w:p>
            <w:pPr>
              <w:pStyle w:val="TableContents"/>
              <w:bidi w:val="0"/>
              <w:spacing w:before="0" w:after="0"/>
              <w:jc w:val="left"/>
              <w:rPr/>
            </w:pPr>
            <w:r>
              <w:rPr/>
              <w:t>(203) 894-1345</w:t>
            </w:r>
          </w:p>
        </w:tc>
      </w:tr>
      <w:tr>
        <w:trPr/>
        <w:tc>
          <w:tcPr>
            <w:tcW w:w="6382" w:type="dxa"/>
            <w:tcBorders/>
            <w:vAlign w:val="center"/>
          </w:tcPr>
          <w:p>
            <w:pPr>
              <w:pStyle w:val="TableContents"/>
              <w:bidi w:val="0"/>
              <w:spacing w:before="0" w:after="283"/>
              <w:jc w:val="left"/>
              <w:rPr/>
            </w:pPr>
            <w:r>
              <w:rPr/>
              <w:t>Name of Person for Whose Account the Securities are To Be Sold</w:t>
            </w:r>
          </w:p>
        </w:tc>
        <w:tc>
          <w:tcPr>
            <w:tcW w:w="3823" w:type="dxa"/>
            <w:tcBorders/>
            <w:vAlign w:val="center"/>
          </w:tcPr>
          <w:p>
            <w:pPr>
              <w:pStyle w:val="TableContents"/>
              <w:bidi w:val="0"/>
              <w:spacing w:before="0" w:after="0"/>
              <w:jc w:val="left"/>
              <w:rPr/>
            </w:pPr>
            <w:r>
              <w:rPr/>
              <w:t>Pappas Christopher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82" w:type="dxa"/>
            <w:tcBorders/>
            <w:vAlign w:val="center"/>
          </w:tcPr>
          <w:p>
            <w:pPr>
              <w:pStyle w:val="TableContents"/>
              <w:bidi w:val="0"/>
              <w:spacing w:before="0" w:after="283"/>
              <w:jc w:val="left"/>
              <w:rPr/>
            </w:pPr>
            <w:r>
              <w:rPr/>
              <w:t>Relationship to Issuer</w:t>
            </w:r>
          </w:p>
        </w:tc>
        <w:tc>
          <w:tcPr>
            <w:tcW w:w="382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1"/>
        <w:gridCol w:w="1406"/>
        <w:gridCol w:w="1165"/>
        <w:gridCol w:w="1572"/>
        <w:gridCol w:w="1549"/>
        <w:gridCol w:w="1565"/>
        <w:gridCol w:w="1377"/>
      </w:tblGrid>
      <w:tr>
        <w:trPr/>
        <w:tc>
          <w:tcPr>
            <w:tcW w:w="1571" w:type="dxa"/>
            <w:tcBorders/>
            <w:vAlign w:val="center"/>
          </w:tcPr>
          <w:p>
            <w:pPr>
              <w:pStyle w:val="TableHeading"/>
              <w:suppressLineNumbers/>
              <w:bidi w:val="0"/>
              <w:spacing w:before="0" w:after="283"/>
              <w:jc w:val="center"/>
              <w:rPr/>
            </w:pPr>
            <w:r>
              <w:rPr/>
              <w:t>Title of the Class of Securities To Be Sold</w:t>
            </w:r>
          </w:p>
        </w:tc>
        <w:tc>
          <w:tcPr>
            <w:tcW w:w="1406" w:type="dxa"/>
            <w:tcBorders/>
            <w:vAlign w:val="center"/>
          </w:tcPr>
          <w:p>
            <w:pPr>
              <w:pStyle w:val="TableHeading"/>
              <w:suppressLineNumbers/>
              <w:bidi w:val="0"/>
              <w:spacing w:before="0" w:after="283"/>
              <w:jc w:val="center"/>
              <w:rPr/>
            </w:pPr>
            <w:r>
              <w:rPr/>
              <w:t>Name and Address of the Broker</w:t>
            </w:r>
          </w:p>
        </w:tc>
        <w:tc>
          <w:tcPr>
            <w:tcW w:w="1165" w:type="dxa"/>
            <w:tcBorders/>
            <w:vAlign w:val="center"/>
          </w:tcPr>
          <w:p>
            <w:pPr>
              <w:pStyle w:val="TableHeading"/>
              <w:suppressLineNumbers/>
              <w:bidi w:val="0"/>
              <w:spacing w:before="0" w:after="283"/>
              <w:jc w:val="center"/>
              <w:rPr/>
            </w:pPr>
            <w:r>
              <w:rPr/>
              <w:t>Number of Shares or Other Units To Be Sold</w:t>
            </w:r>
          </w:p>
        </w:tc>
        <w:tc>
          <w:tcPr>
            <w:tcW w:w="1572" w:type="dxa"/>
            <w:tcBorders/>
            <w:vAlign w:val="center"/>
          </w:tcPr>
          <w:p>
            <w:pPr>
              <w:pStyle w:val="TableHeading"/>
              <w:suppressLineNumbers/>
              <w:bidi w:val="0"/>
              <w:spacing w:before="0" w:after="283"/>
              <w:jc w:val="center"/>
              <w:rPr/>
            </w:pPr>
            <w:r>
              <w:rPr/>
              <w:t>Aggregate Market Value</w:t>
            </w:r>
          </w:p>
        </w:tc>
        <w:tc>
          <w:tcPr>
            <w:tcW w:w="1549"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7" w:type="dxa"/>
            <w:tcBorders/>
            <w:vAlign w:val="center"/>
          </w:tcPr>
          <w:p>
            <w:pPr>
              <w:pStyle w:val="TableHeading"/>
              <w:suppressLineNumbers/>
              <w:bidi w:val="0"/>
              <w:spacing w:before="0" w:after="283"/>
              <w:jc w:val="center"/>
              <w:rPr/>
            </w:pPr>
            <w:r>
              <w:rPr/>
              <w:t>Name the Securities Exchange</w:t>
            </w:r>
          </w:p>
        </w:tc>
      </w:tr>
      <w:tr>
        <w:trPr/>
        <w:tc>
          <w:tcPr>
            <w:tcW w:w="1571" w:type="dxa"/>
            <w:tcBorders/>
            <w:vAlign w:val="center"/>
          </w:tcPr>
          <w:p>
            <w:pPr>
              <w:pStyle w:val="TableContents"/>
              <w:bidi w:val="0"/>
              <w:spacing w:before="0" w:after="283"/>
              <w:jc w:val="left"/>
              <w:rPr/>
            </w:pPr>
            <w:r>
              <w:rPr/>
              <w:t>Common</w:t>
            </w:r>
          </w:p>
        </w:tc>
        <w:tc>
          <w:tcPr>
            <w:tcW w:w="1406" w:type="dxa"/>
            <w:tcBorders/>
            <w:vAlign w:val="center"/>
          </w:tcPr>
          <w:p>
            <w:pPr>
              <w:pStyle w:val="TableContents"/>
              <w:bidi w:val="0"/>
              <w:spacing w:before="0" w:after="0"/>
              <w:jc w:val="left"/>
              <w:rPr/>
            </w:pPr>
            <w:r>
              <w:rPr/>
              <w:t>Jefferies LLC</w:t>
              <w:br/>
              <w:t>520 Madison Avenue</w:t>
              <w:br/>
              <w:t>4th Floor</w:t>
              <w:br/>
              <w:t>New York   NY   10022</w:t>
            </w:r>
          </w:p>
        </w:tc>
        <w:tc>
          <w:tcPr>
            <w:tcW w:w="1165" w:type="dxa"/>
            <w:tcBorders/>
            <w:vAlign w:val="center"/>
          </w:tcPr>
          <w:p>
            <w:pPr>
              <w:pStyle w:val="TableContents"/>
              <w:bidi w:val="0"/>
              <w:spacing w:before="0" w:after="283"/>
              <w:jc w:val="left"/>
              <w:rPr/>
            </w:pPr>
            <w:r>
              <w:rPr/>
              <w:t>100000</w:t>
            </w:r>
          </w:p>
        </w:tc>
        <w:tc>
          <w:tcPr>
            <w:tcW w:w="1572" w:type="dxa"/>
            <w:tcBorders/>
            <w:vAlign w:val="center"/>
          </w:tcPr>
          <w:p>
            <w:pPr>
              <w:pStyle w:val="TableContents"/>
              <w:bidi w:val="0"/>
              <w:spacing w:before="0" w:after="283"/>
              <w:jc w:val="left"/>
              <w:rPr/>
            </w:pPr>
            <w:r>
              <w:rPr/>
              <w:t>11205000.00</w:t>
            </w:r>
          </w:p>
        </w:tc>
        <w:tc>
          <w:tcPr>
            <w:tcW w:w="1549" w:type="dxa"/>
            <w:tcBorders/>
            <w:vAlign w:val="center"/>
          </w:tcPr>
          <w:p>
            <w:pPr>
              <w:pStyle w:val="TableContents"/>
              <w:bidi w:val="0"/>
              <w:spacing w:before="0" w:after="283"/>
              <w:jc w:val="left"/>
              <w:rPr/>
            </w:pPr>
            <w:r>
              <w:rPr/>
              <w:t>40800000</w:t>
            </w:r>
          </w:p>
        </w:tc>
        <w:tc>
          <w:tcPr>
            <w:tcW w:w="1565" w:type="dxa"/>
            <w:tcBorders/>
            <w:vAlign w:val="center"/>
          </w:tcPr>
          <w:p>
            <w:pPr>
              <w:pStyle w:val="TableContents"/>
              <w:bidi w:val="0"/>
              <w:spacing w:before="0" w:after="283"/>
              <w:jc w:val="left"/>
              <w:rPr/>
            </w:pPr>
            <w:r>
              <w:rPr/>
              <w:t>08/14/2026</w:t>
            </w:r>
          </w:p>
        </w:tc>
        <w:tc>
          <w:tcPr>
            <w:tcW w:w="137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02/24/2025</w:t>
            </w:r>
          </w:p>
        </w:tc>
        <w:tc>
          <w:tcPr>
            <w:tcW w:w="1505" w:type="dxa"/>
            <w:tcBorders/>
            <w:vAlign w:val="center"/>
          </w:tcPr>
          <w:p>
            <w:pPr>
              <w:pStyle w:val="TableContents"/>
              <w:bidi w:val="0"/>
              <w:spacing w:before="0" w:after="283"/>
              <w:jc w:val="left"/>
              <w:rPr/>
            </w:pPr>
            <w:r>
              <w:rPr/>
              <w:t>Vested Restricted Stock Award</w:t>
            </w:r>
          </w:p>
        </w:tc>
        <w:tc>
          <w:tcPr>
            <w:tcW w:w="1218" w:type="dxa"/>
            <w:tcBorders/>
            <w:vAlign w:val="center"/>
          </w:tcPr>
          <w:p>
            <w:pPr>
              <w:pStyle w:val="TableContents"/>
              <w:bidi w:val="0"/>
              <w:spacing w:before="0" w:after="283"/>
              <w:jc w:val="left"/>
              <w:rPr/>
            </w:pPr>
            <w:r>
              <w:rPr/>
              <w:t>The Chefs' Warehouse</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6857</w:t>
            </w:r>
          </w:p>
        </w:tc>
        <w:tc>
          <w:tcPr>
            <w:tcW w:w="1078" w:type="dxa"/>
            <w:tcBorders/>
            <w:vAlign w:val="center"/>
          </w:tcPr>
          <w:p>
            <w:pPr>
              <w:pStyle w:val="TableContents"/>
              <w:bidi w:val="0"/>
              <w:spacing w:before="0" w:after="283"/>
              <w:jc w:val="left"/>
              <w:rPr/>
            </w:pPr>
            <w:r>
              <w:rPr/>
              <w:t>02/24/2025</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02/25/2025</w:t>
            </w:r>
          </w:p>
        </w:tc>
        <w:tc>
          <w:tcPr>
            <w:tcW w:w="1505" w:type="dxa"/>
            <w:tcBorders/>
            <w:vAlign w:val="center"/>
          </w:tcPr>
          <w:p>
            <w:pPr>
              <w:pStyle w:val="TableContents"/>
              <w:bidi w:val="0"/>
              <w:spacing w:before="0" w:after="283"/>
              <w:jc w:val="left"/>
              <w:rPr/>
            </w:pPr>
            <w:r>
              <w:rPr/>
              <w:t>Vested Restricted Stock Award</w:t>
            </w:r>
          </w:p>
        </w:tc>
        <w:tc>
          <w:tcPr>
            <w:tcW w:w="1218" w:type="dxa"/>
            <w:tcBorders/>
            <w:vAlign w:val="center"/>
          </w:tcPr>
          <w:p>
            <w:pPr>
              <w:pStyle w:val="TableContents"/>
              <w:bidi w:val="0"/>
              <w:spacing w:before="0" w:after="283"/>
              <w:jc w:val="left"/>
              <w:rPr/>
            </w:pPr>
            <w:r>
              <w:rPr/>
              <w:t>The Chefs' Warehouse</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72841</w:t>
            </w:r>
          </w:p>
        </w:tc>
        <w:tc>
          <w:tcPr>
            <w:tcW w:w="1078" w:type="dxa"/>
            <w:tcBorders/>
            <w:vAlign w:val="center"/>
          </w:tcPr>
          <w:p>
            <w:pPr>
              <w:pStyle w:val="TableContents"/>
              <w:bidi w:val="0"/>
              <w:spacing w:before="0" w:after="283"/>
              <w:jc w:val="left"/>
              <w:rPr/>
            </w:pPr>
            <w:r>
              <w:rPr/>
              <w:t>02/25/2025</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02/28/2025</w:t>
            </w:r>
          </w:p>
        </w:tc>
        <w:tc>
          <w:tcPr>
            <w:tcW w:w="1505" w:type="dxa"/>
            <w:tcBorders/>
            <w:vAlign w:val="center"/>
          </w:tcPr>
          <w:p>
            <w:pPr>
              <w:pStyle w:val="TableContents"/>
              <w:bidi w:val="0"/>
              <w:spacing w:before="0" w:after="283"/>
              <w:jc w:val="left"/>
              <w:rPr/>
            </w:pPr>
            <w:r>
              <w:rPr/>
              <w:t>Vested Restricted Stock Award</w:t>
            </w:r>
          </w:p>
        </w:tc>
        <w:tc>
          <w:tcPr>
            <w:tcW w:w="1218" w:type="dxa"/>
            <w:tcBorders/>
            <w:vAlign w:val="center"/>
          </w:tcPr>
          <w:p>
            <w:pPr>
              <w:pStyle w:val="TableContents"/>
              <w:bidi w:val="0"/>
              <w:spacing w:before="0" w:after="283"/>
              <w:jc w:val="left"/>
              <w:rPr/>
            </w:pPr>
            <w:r>
              <w:rPr/>
              <w:t>The Chefs' Warehouse</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5421</w:t>
            </w:r>
          </w:p>
        </w:tc>
        <w:tc>
          <w:tcPr>
            <w:tcW w:w="1078" w:type="dxa"/>
            <w:tcBorders/>
            <w:vAlign w:val="center"/>
          </w:tcPr>
          <w:p>
            <w:pPr>
              <w:pStyle w:val="TableContents"/>
              <w:bidi w:val="0"/>
              <w:spacing w:before="0" w:after="283"/>
              <w:jc w:val="left"/>
              <w:rPr/>
            </w:pPr>
            <w:r>
              <w:rPr/>
              <w:t>02/28/2025</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03/04/2025</w:t>
            </w:r>
          </w:p>
        </w:tc>
        <w:tc>
          <w:tcPr>
            <w:tcW w:w="1505" w:type="dxa"/>
            <w:tcBorders/>
            <w:vAlign w:val="center"/>
          </w:tcPr>
          <w:p>
            <w:pPr>
              <w:pStyle w:val="TableContents"/>
              <w:bidi w:val="0"/>
              <w:spacing w:before="0" w:after="283"/>
              <w:jc w:val="left"/>
              <w:rPr/>
            </w:pPr>
            <w:r>
              <w:rPr/>
              <w:t>Vested Restricted Stock Award</w:t>
            </w:r>
          </w:p>
        </w:tc>
        <w:tc>
          <w:tcPr>
            <w:tcW w:w="1218" w:type="dxa"/>
            <w:tcBorders/>
            <w:vAlign w:val="center"/>
          </w:tcPr>
          <w:p>
            <w:pPr>
              <w:pStyle w:val="TableContents"/>
              <w:bidi w:val="0"/>
              <w:spacing w:before="0" w:after="283"/>
              <w:jc w:val="left"/>
              <w:rPr/>
            </w:pPr>
            <w:r>
              <w:rPr/>
              <w:t>The Chefs' Warehouse</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5633</w:t>
            </w:r>
          </w:p>
        </w:tc>
        <w:tc>
          <w:tcPr>
            <w:tcW w:w="1078" w:type="dxa"/>
            <w:tcBorders/>
            <w:vAlign w:val="center"/>
          </w:tcPr>
          <w:p>
            <w:pPr>
              <w:pStyle w:val="TableContents"/>
              <w:bidi w:val="0"/>
              <w:spacing w:before="0" w:after="283"/>
              <w:jc w:val="left"/>
              <w:rPr/>
            </w:pPr>
            <w:r>
              <w:rPr/>
              <w:t>03/04/2025</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02/27/2024</w:t>
            </w:r>
          </w:p>
        </w:tc>
        <w:tc>
          <w:tcPr>
            <w:tcW w:w="1505" w:type="dxa"/>
            <w:tcBorders/>
            <w:vAlign w:val="center"/>
          </w:tcPr>
          <w:p>
            <w:pPr>
              <w:pStyle w:val="TableContents"/>
              <w:bidi w:val="0"/>
              <w:spacing w:before="0" w:after="283"/>
              <w:jc w:val="left"/>
              <w:rPr/>
            </w:pPr>
            <w:r>
              <w:rPr/>
              <w:t>Vested Restricted Stock Award</w:t>
            </w:r>
          </w:p>
        </w:tc>
        <w:tc>
          <w:tcPr>
            <w:tcW w:w="1218" w:type="dxa"/>
            <w:tcBorders/>
            <w:vAlign w:val="center"/>
          </w:tcPr>
          <w:p>
            <w:pPr>
              <w:pStyle w:val="TableContents"/>
              <w:bidi w:val="0"/>
              <w:spacing w:before="0" w:after="283"/>
              <w:jc w:val="left"/>
              <w:rPr/>
            </w:pPr>
            <w:r>
              <w:rPr/>
              <w:t>The Chefs' Warehouse</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9248</w:t>
            </w:r>
          </w:p>
        </w:tc>
        <w:tc>
          <w:tcPr>
            <w:tcW w:w="1078" w:type="dxa"/>
            <w:tcBorders/>
            <w:vAlign w:val="center"/>
          </w:tcPr>
          <w:p>
            <w:pPr>
              <w:pStyle w:val="TableContents"/>
              <w:bidi w:val="0"/>
              <w:spacing w:before="0" w:after="283"/>
              <w:jc w:val="left"/>
              <w:rPr/>
            </w:pPr>
            <w:r>
              <w:rPr/>
              <w:t>02/27/2024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435"/>
        <w:gridCol w:w="5770"/>
      </w:tblGrid>
      <w:tr>
        <w:trPr/>
        <w:tc>
          <w:tcPr>
            <w:tcW w:w="4435" w:type="dxa"/>
            <w:tcBorders/>
            <w:vAlign w:val="center"/>
          </w:tcPr>
          <w:p>
            <w:pPr>
              <w:pStyle w:val="TableContents"/>
              <w:bidi w:val="0"/>
              <w:spacing w:before="0" w:after="283"/>
              <w:jc w:val="left"/>
              <w:rPr/>
            </w:pPr>
            <w:r>
              <w:rPr/>
              <w:t>Remarks</w:t>
            </w:r>
          </w:p>
        </w:tc>
        <w:tc>
          <w:tcPr>
            <w:tcW w:w="5770" w:type="dxa"/>
            <w:tcBorders/>
            <w:vAlign w:val="center"/>
          </w:tcPr>
          <w:p>
            <w:pPr>
              <w:pStyle w:val="TableContents"/>
              <w:bidi w:val="0"/>
              <w:spacing w:before="0" w:after="283"/>
              <w:jc w:val="left"/>
              <w:rPr>
                <w:sz w:val="4"/>
                <w:szCs w:val="4"/>
              </w:rPr>
            </w:pPr>
            <w:r>
              <w:rPr>
                <w:sz w:val="4"/>
                <w:szCs w:val="4"/>
              </w:rPr>
            </w:r>
          </w:p>
        </w:tc>
      </w:tr>
      <w:tr>
        <w:trPr/>
        <w:tc>
          <w:tcPr>
            <w:tcW w:w="4435" w:type="dxa"/>
            <w:tcBorders/>
            <w:vAlign w:val="center"/>
          </w:tcPr>
          <w:p>
            <w:pPr>
              <w:pStyle w:val="TableContents"/>
              <w:bidi w:val="0"/>
              <w:spacing w:before="0" w:after="283"/>
              <w:jc w:val="left"/>
              <w:rPr/>
            </w:pPr>
            <w:r>
              <w:rPr/>
              <w:t>Date of Notice</w:t>
            </w:r>
          </w:p>
        </w:tc>
        <w:tc>
          <w:tcPr>
            <w:tcW w:w="5770"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35" w:type="dxa"/>
            <w:tcBorders/>
            <w:vAlign w:val="center"/>
          </w:tcPr>
          <w:p>
            <w:pPr>
              <w:pStyle w:val="TableContents"/>
              <w:bidi w:val="0"/>
              <w:spacing w:before="0" w:after="283"/>
              <w:jc w:val="left"/>
              <w:rPr/>
            </w:pPr>
            <w:r>
              <w:rPr/>
              <w:t>Signature</w:t>
            </w:r>
          </w:p>
        </w:tc>
        <w:tc>
          <w:tcPr>
            <w:tcW w:w="5770" w:type="dxa"/>
            <w:tcBorders/>
            <w:vAlign w:val="center"/>
          </w:tcPr>
          <w:p>
            <w:pPr>
              <w:pStyle w:val="TableContents"/>
              <w:bidi w:val="0"/>
              <w:spacing w:before="0" w:after="0"/>
              <w:jc w:val="left"/>
              <w:rPr/>
            </w:pPr>
            <w:r>
              <w:rPr/>
              <w:t>Christopher Pappas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621</Words>
  <Characters>3205</Characters>
  <CharactersWithSpaces>3744</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